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849e2a0c7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46415d0cb4a32"/>
      <w:footerReference xmlns:r="http://schemas.openxmlformats.org/officeDocument/2006/relationships" w:type="default" r:id="R0e1337e7bac8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  ·   Org.nr 940 010 853   ·   KOMMUNEHUSET   ·   7870 GRONG   ·   Tlf. 74 31 21 00   ·   postmottak@grong.kommune.no   ·   www.grong.kommune.no/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46415d0cb4a32" /><Relationship Type="http://schemas.openxmlformats.org/officeDocument/2006/relationships/footer" Target="/word/footer1.xml" Id="R0e1337e7bac8426e" /></Relationships>
</file>