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0ddb975fa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 INVEST AS</w:t>
      </w:r>
    </w:p>
    <w:sectPr>
      <w:headerReference xmlns:r="http://schemas.openxmlformats.org/officeDocument/2006/relationships" w:type="default" r:id="Ree9c72f16f0b4881"/>
      <w:footerReference xmlns:r="http://schemas.openxmlformats.org/officeDocument/2006/relationships" w:type="default" r:id="Rd60cfe31f511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c72f16f0b4881" /><Relationship Type="http://schemas.openxmlformats.org/officeDocument/2006/relationships/footer" Target="/word/footer1.xml" Id="Rd60cfe31f5114dce" /></Relationships>
</file>