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f4921fdc44e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PENSJONSORDNINGEN FOR APOTEKVIRKSOMHET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PENSJONSORDNINGEN FOR APOTEKVIRKSOMHET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4ef8f4f7334032"/>
      <w:footerReference xmlns:r="http://schemas.openxmlformats.org/officeDocument/2006/relationships" w:type="default" r:id="R7eef061350c9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ef8f4f7334032" /><Relationship Type="http://schemas.openxmlformats.org/officeDocument/2006/relationships/footer" Target="/word/footer1.xml" Id="R7eef061350c9421a" /></Relationships>
</file>