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a87d28f4c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JACMAR AS</w:t>
      </w:r>
    </w:p>
    <w:sectPr>
      <w:headerReference xmlns:r="http://schemas.openxmlformats.org/officeDocument/2006/relationships" w:type="default" r:id="R414aaac519de4cff"/>
      <w:footerReference xmlns:r="http://schemas.openxmlformats.org/officeDocument/2006/relationships" w:type="default" r:id="Rc2ad26f4c2ee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JACMAR AS   ·   Org.nr 940 331 668   ·   Bredholtveien 92   ·   3160 STOKKE   ·   Tlf. 33 33 71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aaac519de4cff" /><Relationship Type="http://schemas.openxmlformats.org/officeDocument/2006/relationships/footer" Target="/word/footer1.xml" Id="Rc2ad26f4c2ee4dd3" /></Relationships>
</file>