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a31752f0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11bbb157eef14372"/>
      <w:footerReference xmlns:r="http://schemas.openxmlformats.org/officeDocument/2006/relationships" w:type="default" r:id="R376e40684eb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bb157eef14372" /><Relationship Type="http://schemas.openxmlformats.org/officeDocument/2006/relationships/footer" Target="/word/footer1.xml" Id="R376e40684ebf48bb" /></Relationships>
</file>