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4f4f2528b244d0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ARENDAL KOMMUNE.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012cce52dd904e84"/>
      <w:footerReference xmlns:r="http://schemas.openxmlformats.org/officeDocument/2006/relationships" w:type="default" r:id="R62be2055a73a440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ARENDAL KOMMUNE   ·   Org.nr 940 493 021   ·   Sam Eydes plass 2   ·   4836 ARENDAL   ·   Tlf. 37 01 30 00   ·   postmottak@arendal.kommune.no   ·   www.arendal.kommune.no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ARENDAL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12cce52dd904e84" /><Relationship Type="http://schemas.openxmlformats.org/officeDocument/2006/relationships/footer" Target="/word/footer1.xml" Id="R62be2055a73a4400" /></Relationships>
</file>