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d16e29d98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 AS</w:t>
      </w:r>
    </w:p>
    <w:sectPr>
      <w:headerReference xmlns:r="http://schemas.openxmlformats.org/officeDocument/2006/relationships" w:type="default" r:id="Rfc1189850b764788"/>
      <w:footerReference xmlns:r="http://schemas.openxmlformats.org/officeDocument/2006/relationships" w:type="default" r:id="Rd37c095c18c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 AS   ·   Org.nr 941 108 474   ·   Sandesundsveien 2   ·   1724 SARPSBORG   ·   Tlf. 69 13 69 30   ·   gry@flexi.no   ·   www.flexi.no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189850b764788" /><Relationship Type="http://schemas.openxmlformats.org/officeDocument/2006/relationships/footer" Target="/word/footer1.xml" Id="Rd37c095c18ce4110" /></Relationships>
</file>