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1f5b8fb04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KONG CARL AS</w:t>
      </w:r>
    </w:p>
    <w:sectPr>
      <w:headerReference xmlns:r="http://schemas.openxmlformats.org/officeDocument/2006/relationships" w:type="default" r:id="R25097efd6f6b48b3"/>
      <w:footerReference xmlns:r="http://schemas.openxmlformats.org/officeDocument/2006/relationships" w:type="default" r:id="Ra027a18b3cbf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KONG CARL AS   ·   Org.nr 941 699 502   ·   Torggata 9   ·   3210 SANDEFJORD   ·   Tlf. 33 46 31 17   ·   hotel@kongcarl.no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KONG CARL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97efd6f6b48b3" /><Relationship Type="http://schemas.openxmlformats.org/officeDocument/2006/relationships/footer" Target="/word/footer1.xml" Id="Ra027a18b3cbf4974" /></Relationships>
</file>