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358c70490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ANALYSEINVEST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ANALYSEINVEST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77ef4e8a9e4251"/>
      <w:footerReference xmlns:r="http://schemas.openxmlformats.org/officeDocument/2006/relationships" w:type="default" r:id="R009c8c2e1240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7ef4e8a9e4251" /><Relationship Type="http://schemas.openxmlformats.org/officeDocument/2006/relationships/footer" Target="/word/footer1.xml" Id="R009c8c2e1240468c" /></Relationships>
</file>