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fc952e439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ANALYSEINVEST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fc3afa73f39c4881"/>
      <w:footerReference xmlns:r="http://schemas.openxmlformats.org/officeDocument/2006/relationships" w:type="default" r:id="Rf589550271e5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afa73f39c4881" /><Relationship Type="http://schemas.openxmlformats.org/officeDocument/2006/relationships/footer" Target="/word/footer1.xml" Id="Rf589550271e54e01" /></Relationships>
</file>