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8563e8aebb40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NORDEC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NORDEC AS</w:t>
      </w:r>
    </w:p>
    <w:sectPr>
      <w:headerReference xmlns:r="http://schemas.openxmlformats.org/officeDocument/2006/relationships" w:type="default" r:id="R96793b14a0a845fc"/>
      <w:footerReference xmlns:r="http://schemas.openxmlformats.org/officeDocument/2006/relationships" w:type="default" r:id="R14253e36c7fc47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NORDEC AS   ·   Org.nr 941 894 607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793b14a0a845fc" /><Relationship Type="http://schemas.openxmlformats.org/officeDocument/2006/relationships/footer" Target="/word/footer1.xml" Id="R14253e36c7fc47c4" /></Relationships>
</file>