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e1d1ad2b1c48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NORDEC AS</w:t>
      </w:r>
    </w:p>
    <w:sectPr>
      <w:headerReference xmlns:r="http://schemas.openxmlformats.org/officeDocument/2006/relationships" w:type="default" r:id="R9a6744f02f414a95"/>
      <w:footerReference xmlns:r="http://schemas.openxmlformats.org/officeDocument/2006/relationships" w:type="default" r:id="R6fe2c32635ea45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NORDEC AS   ·   Org.nr 941 894 607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6744f02f414a95" /><Relationship Type="http://schemas.openxmlformats.org/officeDocument/2006/relationships/footer" Target="/word/footer1.xml" Id="R6fe2c32635ea45cb" /></Relationships>
</file>