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5d37d21e1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STUNDAL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c80e3ca69e234b44"/>
      <w:footerReference xmlns:r="http://schemas.openxmlformats.org/officeDocument/2006/relationships" w:type="default" r:id="Rad6c665feccd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e3ca69e234b44" /><Relationship Type="http://schemas.openxmlformats.org/officeDocument/2006/relationships/footer" Target="/word/footer1.xml" Id="Rad6c665feccd4b2e" /></Relationships>
</file>