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f3391e500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Gol Bilutleie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Gol,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 Bilutleie AS</w:t>
      </w:r>
    </w:p>
    <w:sectPr>
      <w:headerReference xmlns:r="http://schemas.openxmlformats.org/officeDocument/2006/relationships" w:type="default" r:id="R37383678b3bb4411"/>
      <w:footerReference xmlns:r="http://schemas.openxmlformats.org/officeDocument/2006/relationships" w:type="default" r:id="R3388cd0bab50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 Bilutleie AS   ·   Org.nr 942 513 607   ·   3550 GOL   ·   Tlf. 32 07 36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83678b3bb4411" /><Relationship Type="http://schemas.openxmlformats.org/officeDocument/2006/relationships/footer" Target="/word/footer1.xml" Id="R3388cd0bab50428c" /></Relationships>
</file>