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25f00008749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Søndeled,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ØRSHALL AS</w:t>
      </w:r>
    </w:p>
    <w:sectPr>
      <w:headerReference xmlns:r="http://schemas.openxmlformats.org/officeDocument/2006/relationships" w:type="default" r:id="Rc19142d8717a4e7b"/>
      <w:footerReference xmlns:r="http://schemas.openxmlformats.org/officeDocument/2006/relationships" w:type="default" r:id="R1b15c5c4aca8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142d8717a4e7b" /><Relationship Type="http://schemas.openxmlformats.org/officeDocument/2006/relationships/footer" Target="/word/footer1.xml" Id="R1b15c5c4aca84c11" /></Relationships>
</file>