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7d89089b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TRYKKERI AS</w:t>
      </w:r>
    </w:p>
    <w:sectPr>
      <w:headerReference xmlns:r="http://schemas.openxmlformats.org/officeDocument/2006/relationships" w:type="default" r:id="R6e25abcf32244e9a"/>
      <w:footerReference xmlns:r="http://schemas.openxmlformats.org/officeDocument/2006/relationships" w:type="default" r:id="R8e91fc21e3c9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TRYKKERI AS   ·   Org.nr 943 163 561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TRYKKERI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5abcf32244e9a" /><Relationship Type="http://schemas.openxmlformats.org/officeDocument/2006/relationships/footer" Target="/word/footer1.xml" Id="R8e91fc21e3c94b21" /></Relationships>
</file>