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771f657d0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MORTENSEN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MORTENSEN REGNSKAPSSERVICE AS</w:t>
      </w:r>
    </w:p>
    <w:sectPr>
      <w:headerReference xmlns:r="http://schemas.openxmlformats.org/officeDocument/2006/relationships" w:type="default" r:id="Rbc73affa6e694d98"/>
      <w:footerReference xmlns:r="http://schemas.openxmlformats.org/officeDocument/2006/relationships" w:type="default" r:id="Rc5c474fb4aa5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MORTENSEN REGNSKAPSSERVICE AS   ·   Org.nr 943 436 169   ·   Prinsens gate 2   ·   0152 OSLO   ·   Tlf. 22 41 28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MORTENSEN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3affa6e694d98" /><Relationship Type="http://schemas.openxmlformats.org/officeDocument/2006/relationships/footer" Target="/word/footer1.xml" Id="Rc5c474fb4aa5414a" /></Relationships>
</file>