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5dc1cea84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25c662e67ee44cac"/>
      <w:footerReference xmlns:r="http://schemas.openxmlformats.org/officeDocument/2006/relationships" w:type="default" r:id="Rce23f30c4cbb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662e67ee44cac" /><Relationship Type="http://schemas.openxmlformats.org/officeDocument/2006/relationships/footer" Target="/word/footer1.xml" Id="Rce23f30c4cbb47d6" /></Relationships>
</file>