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d5e8e6638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ERCO INVEST AS.</w:t>
      </w:r>
    </w:p>
    <w:sectPr>
      <w:headerReference xmlns:r="http://schemas.openxmlformats.org/officeDocument/2006/relationships" w:type="default" r:id="R951024cb639c4c8b"/>
      <w:footerReference xmlns:r="http://schemas.openxmlformats.org/officeDocument/2006/relationships" w:type="default" r:id="R174350f9d512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024cb639c4c8b" /><Relationship Type="http://schemas.openxmlformats.org/officeDocument/2006/relationships/footer" Target="/word/footer1.xml" Id="R174350f9d51244bb" /></Relationships>
</file>