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e7286edf5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ENGELSBORG MEDIA AS</w:t>
      </w:r>
    </w:p>
    <w:sectPr>
      <w:headerReference xmlns:r="http://schemas.openxmlformats.org/officeDocument/2006/relationships" w:type="default" r:id="Rb04b47bd5e6d42bb"/>
      <w:footerReference xmlns:r="http://schemas.openxmlformats.org/officeDocument/2006/relationships" w:type="default" r:id="R80996d1a9c27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b47bd5e6d42bb" /><Relationship Type="http://schemas.openxmlformats.org/officeDocument/2006/relationships/footer" Target="/word/footer1.xml" Id="R80996d1a9c274942" /></Relationships>
</file>