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e8a39c326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dee54e9224648"/>
      <w:footerReference xmlns:r="http://schemas.openxmlformats.org/officeDocument/2006/relationships" w:type="default" r:id="R4aad26a3b123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FINANS AS   ·   Org.nr 944 019 146   ·   Flyplassvegen 215   ·   4055 SOLA   ·   trond.henderson@frac.no   ·   www.hendersons.no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dee54e9224648" /><Relationship Type="http://schemas.openxmlformats.org/officeDocument/2006/relationships/footer" Target="/word/footer1.xml" Id="R4aad26a3b1234122" /></Relationships>
</file>