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7f51a743640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FYLKESKOMMUNE</w:t>
      </w:r>
    </w:p>
    <w:sectPr>
      <w:headerReference xmlns:r="http://schemas.openxmlformats.org/officeDocument/2006/relationships" w:type="default" r:id="R62d8f23019764e6c"/>
      <w:footerReference xmlns:r="http://schemas.openxmlformats.org/officeDocument/2006/relationships" w:type="default" r:id="R261344197273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FYLKESKOMMUNE   ·   Org.nr 944 183 779   ·   Fylkeshuset, Julsundvegen 9   ·   6412 MOLDE   ·   Tlf. 71 28 00 00   ·   post@mrfylke.no   ·   www.mrfylke.no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8f23019764e6c" /><Relationship Type="http://schemas.openxmlformats.org/officeDocument/2006/relationships/footer" Target="/word/footer1.xml" Id="R2613441972734fa2" /></Relationships>
</file>