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7d22f969c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HERAD</w:t>
      </w:r>
    </w:p>
    <w:sectPr>
      <w:headerReference xmlns:r="http://schemas.openxmlformats.org/officeDocument/2006/relationships" w:type="default" r:id="Rad301e5c3b0f43bf"/>
      <w:footerReference xmlns:r="http://schemas.openxmlformats.org/officeDocument/2006/relationships" w:type="default" r:id="R3678516a123b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HERAD   ·   Org.nr 944 233 199   ·   Grovagjelet 16   ·   5600 NORHEIMSUND   ·   Tlf. 56 55 30 00   ·   postmottak@kvam.kommune.no   ·   www.kvam.no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01e5c3b0f43bf" /><Relationship Type="http://schemas.openxmlformats.org/officeDocument/2006/relationships/footer" Target="/word/footer1.xml" Id="R3678516a123b4cb5" /></Relationships>
</file>