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50e5784cb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OAK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OAK MANAGEMENT AS</w:t>
      </w:r>
    </w:p>
    <w:sectPr>
      <w:headerReference xmlns:r="http://schemas.openxmlformats.org/officeDocument/2006/relationships" w:type="default" r:id="Rc6d40926a7114bca"/>
      <w:footerReference xmlns:r="http://schemas.openxmlformats.org/officeDocument/2006/relationships" w:type="default" r:id="R4e006160f021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OAK MANAGEMENT AS   ·   Org.nr 944 622 934   ·   Madserud allé 7   ·   0274 OSLO   ·   Tlf. 23 08 49 49   ·   rhorn@online.no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40926a7114bca" /><Relationship Type="http://schemas.openxmlformats.org/officeDocument/2006/relationships/footer" Target="/word/footer1.xml" Id="R4e006160f02146b5" /></Relationships>
</file>