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d485e06ba64a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OAK MANAGEMENT AS</w:t>
      </w:r>
    </w:p>
    <w:sectPr>
      <w:headerReference xmlns:r="http://schemas.openxmlformats.org/officeDocument/2006/relationships" w:type="default" r:id="R6a4a35f3436d403e"/>
      <w:footerReference xmlns:r="http://schemas.openxmlformats.org/officeDocument/2006/relationships" w:type="default" r:id="R9c46e87eef82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OAK MANAGEMENT AS   ·   Org.nr 944 622 934   ·   Madserud allé 7   ·   0274 OSLO   ·   Tlf. 23 08 49 49   ·   rhorn@online.no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4a35f3436d403e" /><Relationship Type="http://schemas.openxmlformats.org/officeDocument/2006/relationships/footer" Target="/word/footer1.xml" Id="R9c46e87eef82433c" /></Relationships>
</file>