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613b12198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ELKEM MINERALER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ELKEM MINERALER AS</w:t>
      </w:r>
    </w:p>
    <w:sectPr>
      <w:headerReference xmlns:r="http://schemas.openxmlformats.org/officeDocument/2006/relationships" w:type="default" r:id="R9d63fe1dc9854b90"/>
      <w:footerReference xmlns:r="http://schemas.openxmlformats.org/officeDocument/2006/relationships" w:type="default" r:id="R0b5ac95f290e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ELKEM MINERALER AS   ·   Org.nr 944 831 703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ELKEM MINERALER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3fe1dc9854b90" /><Relationship Type="http://schemas.openxmlformats.org/officeDocument/2006/relationships/footer" Target="/word/footer1.xml" Id="R0b5ac95f290e4d34" /></Relationships>
</file>