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ffa63f9ef848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Rolvsøy,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TAXISENTRALEN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TAXISENTRALEN AS</w:t>
      </w:r>
    </w:p>
    <w:sectPr>
      <w:headerReference xmlns:r="http://schemas.openxmlformats.org/officeDocument/2006/relationships" w:type="default" r:id="Rf31ee468612d4bd7"/>
      <w:footerReference xmlns:r="http://schemas.openxmlformats.org/officeDocument/2006/relationships" w:type="default" r:id="Rffbd0dab42ff4c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TAXISENTRALEN AS   ·   Org.nr 945 288 507   ·   Råkollveien 107   ·   1664 ROLVSØY   ·   Tlf. 69 36 26 13   ·   fst@netcom.no   ·   www.02600.no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TAXISENTRALEN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1ee468612d4bd7" /><Relationship Type="http://schemas.openxmlformats.org/officeDocument/2006/relationships/footer" Target="/word/footer1.xml" Id="Rffbd0dab42ff4cb0" /></Relationships>
</file>