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382715c61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Eksakt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Regnskap A/S</w:t>
      </w:r>
    </w:p>
    <w:sectPr>
      <w:headerReference xmlns:r="http://schemas.openxmlformats.org/officeDocument/2006/relationships" w:type="default" r:id="R651fc075230a4923"/>
      <w:footerReference xmlns:r="http://schemas.openxmlformats.org/officeDocument/2006/relationships" w:type="default" r:id="R317adc14015c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fc075230a4923" /><Relationship Type="http://schemas.openxmlformats.org/officeDocument/2006/relationships/footer" Target="/word/footer1.xml" Id="R317adc14015c4fb0" /></Relationships>
</file>