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db8212bbb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KOMMUNE</w:t>
      </w:r>
    </w:p>
    <w:sectPr>
      <w:headerReference xmlns:r="http://schemas.openxmlformats.org/officeDocument/2006/relationships" w:type="default" r:id="R2e491a683b1b4fbd"/>
      <w:footerReference xmlns:r="http://schemas.openxmlformats.org/officeDocument/2006/relationships" w:type="default" r:id="Raa528a592bdf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91a683b1b4fbd" /><Relationship Type="http://schemas.openxmlformats.org/officeDocument/2006/relationships/footer" Target="/word/footer1.xml" Id="Raa528a592bdf4a7f" /></Relationships>
</file>