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0f5ee6423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ALLIANCE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AS</w:t>
      </w:r>
    </w:p>
    <w:sectPr>
      <w:headerReference xmlns:r="http://schemas.openxmlformats.org/officeDocument/2006/relationships" w:type="default" r:id="Ra60e5faee3884735"/>
      <w:footerReference xmlns:r="http://schemas.openxmlformats.org/officeDocument/2006/relationships" w:type="default" r:id="R603b0c5afab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e5faee3884735" /><Relationship Type="http://schemas.openxmlformats.org/officeDocument/2006/relationships/footer" Target="/word/footer1.xml" Id="R603b0c5afabc442d" /></Relationships>
</file>