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563d57f2f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MILLENIUM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be27856c4724400a"/>
      <w:footerReference xmlns:r="http://schemas.openxmlformats.org/officeDocument/2006/relationships" w:type="default" r:id="R4399aff42621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7856c4724400a" /><Relationship Type="http://schemas.openxmlformats.org/officeDocument/2006/relationships/footer" Target="/word/footer1.xml" Id="R4399aff42621497c" /></Relationships>
</file>