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ff3b09d58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1779e4dda04c2b"/>
      <w:footerReference xmlns:r="http://schemas.openxmlformats.org/officeDocument/2006/relationships" w:type="default" r:id="Rd9cf211735d9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HAUTO AS   ·   Org.nr 947 234 943   ·   Rekdalsveien 85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779e4dda04c2b" /><Relationship Type="http://schemas.openxmlformats.org/officeDocument/2006/relationships/footer" Target="/word/footer1.xml" Id="Rd9cf211735d94c84" /></Relationships>
</file>