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ff2bf1bbc444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RECON REGNSKAP A/S</w:t>
      </w:r>
    </w:p>
    <w:sectPr>
      <w:headerReference xmlns:r="http://schemas.openxmlformats.org/officeDocument/2006/relationships" w:type="default" r:id="R9e013e9f48b64254"/>
      <w:footerReference xmlns:r="http://schemas.openxmlformats.org/officeDocument/2006/relationships" w:type="default" r:id="Rb0883a492dd841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RECON REGNSKAP A/S   ·   Org.nr 947 250 310   ·   Verftsgata 22   ·   7800 NAMSOS   ·   Tlf. 47 98 05 00   ·   firmapost@recon.no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RECON REGNSKAP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013e9f48b64254" /><Relationship Type="http://schemas.openxmlformats.org/officeDocument/2006/relationships/footer" Target="/word/footer1.xml" Id="Rb0883a492dd84183" /></Relationships>
</file>