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c1fcfadeb4c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MIDT TROMS SA</w:t>
      </w:r>
    </w:p>
    <w:sectPr>
      <w:headerReference xmlns:r="http://schemas.openxmlformats.org/officeDocument/2006/relationships" w:type="default" r:id="R4066540a37014169"/>
      <w:footerReference xmlns:r="http://schemas.openxmlformats.org/officeDocument/2006/relationships" w:type="default" r:id="R6cbf636197b6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MIDT TROMS SA   ·   Org.nr 947 439 421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MIDT TROMS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6540a37014169" /><Relationship Type="http://schemas.openxmlformats.org/officeDocument/2006/relationships/footer" Target="/word/footer1.xml" Id="R6cbf636197b642e5" /></Relationships>
</file>