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d3da899e4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TELHUS AS</w:t>
      </w:r>
    </w:p>
    <w:sectPr>
      <w:headerReference xmlns:r="http://schemas.openxmlformats.org/officeDocument/2006/relationships" w:type="default" r:id="R9a8d1fea77c54c4a"/>
      <w:footerReference xmlns:r="http://schemas.openxmlformats.org/officeDocument/2006/relationships" w:type="default" r:id="R4ba074601b56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d1fea77c54c4a" /><Relationship Type="http://schemas.openxmlformats.org/officeDocument/2006/relationships/footer" Target="/word/footer1.xml" Id="R4ba074601b5641b8" /></Relationships>
</file>