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0afdb89c64f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SPORTS ENTERPRISES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SPORTS ENTERPRISES A/S</w:t>
      </w:r>
    </w:p>
    <w:sectPr>
      <w:headerReference xmlns:r="http://schemas.openxmlformats.org/officeDocument/2006/relationships" w:type="default" r:id="Ra1b89f7df8044e33"/>
      <w:footerReference xmlns:r="http://schemas.openxmlformats.org/officeDocument/2006/relationships" w:type="default" r:id="R579205bc93e9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 ENTERPRISES A/S   ·   Org.nr 947 588 915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 ENTERPRISES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89f7df8044e33" /><Relationship Type="http://schemas.openxmlformats.org/officeDocument/2006/relationships/footer" Target="/word/footer1.xml" Id="R579205bc93e94d60" /></Relationships>
</file>