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18e5dd31d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LARS-OLOF BERGMAN AS</w:t>
      </w:r>
    </w:p>
    <w:sectPr>
      <w:headerReference xmlns:r="http://schemas.openxmlformats.org/officeDocument/2006/relationships" w:type="default" r:id="R48082002f610465d"/>
      <w:footerReference xmlns:r="http://schemas.openxmlformats.org/officeDocument/2006/relationships" w:type="default" r:id="R6ae320a04664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LARS-OLOF BERGMAN AS   ·   Org.nr 947 605 801   ·   Tyholmen Tannlegesenter, Teaterplassen 3   ·   4836 ARENDAL   ·   Tlf. 37025533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LARS-OLOF BERGMAN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82002f610465d" /><Relationship Type="http://schemas.openxmlformats.org/officeDocument/2006/relationships/footer" Target="/word/footer1.xml" Id="R6ae320a04664491a" /></Relationships>
</file>