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4b7d9b3c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 TALL AS</w:t>
      </w:r>
    </w:p>
    <w:sectPr>
      <w:headerReference xmlns:r="http://schemas.openxmlformats.org/officeDocument/2006/relationships" w:type="default" r:id="Rcb0d5875fec644f6"/>
      <w:footerReference xmlns:r="http://schemas.openxmlformats.org/officeDocument/2006/relationships" w:type="default" r:id="R893b80227906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d5875fec644f6" /><Relationship Type="http://schemas.openxmlformats.org/officeDocument/2006/relationships/footer" Target="/word/footer1.xml" Id="R893b802279064ef7" /></Relationships>
</file>