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51e9848fc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f69b0399945af"/>
      <w:footerReference xmlns:r="http://schemas.openxmlformats.org/officeDocument/2006/relationships" w:type="default" r:id="R15d68da9cd6b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LIMCO AS   ·   Org.nr 948 112 140   ·   Vallaheiane 59   ·   5227 NESTTUN   ·   Tlf. 90 55 73 47   ·   piryland@broadpark.no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f69b0399945af" /><Relationship Type="http://schemas.openxmlformats.org/officeDocument/2006/relationships/footer" Target="/word/footer1.xml" Id="R15d68da9cd6b4ff4" /></Relationships>
</file>