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27912f4b0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SECANT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AS</w:t>
      </w:r>
    </w:p>
    <w:sectPr>
      <w:headerReference xmlns:r="http://schemas.openxmlformats.org/officeDocument/2006/relationships" w:type="default" r:id="R6dd1114728ac4b1f"/>
      <w:footerReference xmlns:r="http://schemas.openxmlformats.org/officeDocument/2006/relationships" w:type="default" r:id="Ra46ed82a4e26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1114728ac4b1f" /><Relationship Type="http://schemas.openxmlformats.org/officeDocument/2006/relationships/footer" Target="/word/footer1.xml" Id="Ra46ed82a4e2647ec" /></Relationships>
</file>