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18ba0b09843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SURNADAL, HEIM OG TINGVOLL GJENSIDIG BRANNKASSE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SURNADAL, HEIM OG TINGVOLL GJENSIDIG BRANNKASSE</w:t>
      </w:r>
    </w:p>
    <w:sectPr>
      <w:headerReference xmlns:r="http://schemas.openxmlformats.org/officeDocument/2006/relationships" w:type="default" r:id="R78f3585f804e41c2"/>
      <w:footerReference xmlns:r="http://schemas.openxmlformats.org/officeDocument/2006/relationships" w:type="default" r:id="Rb8850f89c03f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SURNADAL, HEIM OG TINGVOLL GJENSIDIG BRANNKASSE   ·   Org.nr 948 204 177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SURNADAL, HEIM OG TINGVOLL GJENSIDIG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3585f804e41c2" /><Relationship Type="http://schemas.openxmlformats.org/officeDocument/2006/relationships/footer" Target="/word/footer1.xml" Id="Rb8850f89c03f4782" /></Relationships>
</file>