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3ee758d95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SURNADAL, HEIM OG TINGVOLL GJENSIDIG BRANNKASSE</w:t>
      </w:r>
    </w:p>
    <w:sectPr>
      <w:headerReference xmlns:r="http://schemas.openxmlformats.org/officeDocument/2006/relationships" w:type="default" r:id="R7247f1dbee844d5a"/>
      <w:footerReference xmlns:r="http://schemas.openxmlformats.org/officeDocument/2006/relationships" w:type="default" r:id="R00c9c02100e3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SURNADAL, HEIM OG TINGVOLL GJENSIDIG BRANNKASSE   ·   Org.nr 948 204 177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SURNADAL, HEIM OG TINGVOLL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7f1dbee844d5a" /><Relationship Type="http://schemas.openxmlformats.org/officeDocument/2006/relationships/footer" Target="/word/footer1.xml" Id="R00c9c02100e34e80" /></Relationships>
</file>