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bd63831e34f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 LUNDE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LUNDE AS</w:t>
      </w:r>
    </w:p>
    <w:sectPr>
      <w:headerReference xmlns:r="http://schemas.openxmlformats.org/officeDocument/2006/relationships" w:type="default" r:id="R716a200ec6e44c3a"/>
      <w:footerReference xmlns:r="http://schemas.openxmlformats.org/officeDocument/2006/relationships" w:type="default" r:id="Re7fcde50abc8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LUNDE AS   ·   Org.nr 948 764 458   ·   c/o Prestkampen AS, Oscars gate 30   ·   0352 OSLO   ·   ingried@online.no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a200ec6e44c3a" /><Relationship Type="http://schemas.openxmlformats.org/officeDocument/2006/relationships/footer" Target="/word/footer1.xml" Id="Re7fcde50abc845c3" /></Relationships>
</file>