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ae48cf945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COLUMBI REGNSKAP AS, org.nr 950 070 137,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0cb37bb3c2114d56"/>
      <w:footerReference xmlns:r="http://schemas.openxmlformats.org/officeDocument/2006/relationships" w:type="default" r:id="R959ceae9508f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37bb3c2114d56" /><Relationship Type="http://schemas.openxmlformats.org/officeDocument/2006/relationships/footer" Target="/word/footer1.xml" Id="R959ceae9508f4f73" /></Relationships>
</file>