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5ed4601dd4f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Notodden,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AUTOSTRADA NOTODDEN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AUTOSTRADA NOTODDEN AS</w:t>
      </w:r>
    </w:p>
    <w:sectPr>
      <w:headerReference xmlns:r="http://schemas.openxmlformats.org/officeDocument/2006/relationships" w:type="default" r:id="R6391c1064ca642e5"/>
      <w:footerReference xmlns:r="http://schemas.openxmlformats.org/officeDocument/2006/relationships" w:type="default" r:id="Reb27ae1f6b27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1c1064ca642e5" /><Relationship Type="http://schemas.openxmlformats.org/officeDocument/2006/relationships/footer" Target="/word/footer1.xml" Id="Reb27ae1f6b2742f7" /></Relationships>
</file>