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aad076e0444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RINGNES HOLDING AS</w:t>
      </w:r>
    </w:p>
    <w:sectPr>
      <w:headerReference xmlns:r="http://schemas.openxmlformats.org/officeDocument/2006/relationships" w:type="default" r:id="R7d68036f3b9b47d6"/>
      <w:footerReference xmlns:r="http://schemas.openxmlformats.org/officeDocument/2006/relationships" w:type="default" r:id="R40b459b1e3ff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RINGNES HOLDING AS   ·   Org.nr 950 284 331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8036f3b9b47d6" /><Relationship Type="http://schemas.openxmlformats.org/officeDocument/2006/relationships/footer" Target="/word/footer1.xml" Id="R40b459b1e3ff4e70" /></Relationships>
</file>