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f503b824b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STORMBULL AS</w:t>
      </w:r>
    </w:p>
    <w:sectPr>
      <w:headerReference xmlns:r="http://schemas.openxmlformats.org/officeDocument/2006/relationships" w:type="default" r:id="R58fc97e785f449fd"/>
      <w:footerReference xmlns:r="http://schemas.openxmlformats.org/officeDocument/2006/relationships" w:type="default" r:id="R3ee586056102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AS   ·   Org.nr 950 304 154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c97e785f449fd" /><Relationship Type="http://schemas.openxmlformats.org/officeDocument/2006/relationships/footer" Target="/word/footer1.xml" Id="R3ee58605610241ff" /></Relationships>
</file>