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9c06e6fd44a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ARONSENMONSEN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3de8a9d87524de2"/>
      <w:footerReference xmlns:r="http://schemas.openxmlformats.org/officeDocument/2006/relationships" w:type="default" r:id="R377fa2a7f10e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ARONSENMONSEN INVEST AS   ·   Org.nr 950 342 218   ·   Sjøgata 31-33   ·   9261 TROMSØ   ·   Tlf. 77689200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ARONSENMONSEN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e8a9d87524de2" /><Relationship Type="http://schemas.openxmlformats.org/officeDocument/2006/relationships/footer" Target="/word/footer1.xml" Id="R377fa2a7f10e4026" /></Relationships>
</file>