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30f8008ea41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607411588e4da8"/>
      <w:footerReference xmlns:r="http://schemas.openxmlformats.org/officeDocument/2006/relationships" w:type="default" r:id="R98086a237245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IBRA AS   ·   Org.nr 950 352 183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07411588e4da8" /><Relationship Type="http://schemas.openxmlformats.org/officeDocument/2006/relationships/footer" Target="/word/footer1.xml" Id="R98086a2372454b55" /></Relationships>
</file>