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779f8af8a4f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VERDAL BOKHANDEL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VERDAL BOKHANDEL AS</w:t>
      </w:r>
    </w:p>
    <w:sectPr>
      <w:headerReference xmlns:r="http://schemas.openxmlformats.org/officeDocument/2006/relationships" w:type="default" r:id="Rbd36a8cf5339461f"/>
      <w:footerReference xmlns:r="http://schemas.openxmlformats.org/officeDocument/2006/relationships" w:type="default" r:id="R1fab894c889d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BOKHANDEL AS   ·   Org.nr 950 368 713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BOKHANDEL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6a8cf5339461f" /><Relationship Type="http://schemas.openxmlformats.org/officeDocument/2006/relationships/footer" Target="/word/footer1.xml" Id="R1fab894c889d41e1" /></Relationships>
</file>